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AF07" w14:textId="38EE7CC9" w:rsidR="004F2097" w:rsidRPr="00850DC6" w:rsidRDefault="004F2097" w:rsidP="00D700F1">
      <w:pPr>
        <w:ind w:left="720"/>
        <w:jc w:val="center"/>
        <w:rPr>
          <w:rFonts w:cstheme="minorHAnsi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5212"/>
      </w:tblGrid>
      <w:tr w:rsidR="001D4D60" w:rsidRPr="001D4D60" w14:paraId="7A2664DA" w14:textId="77777777" w:rsidTr="00EA770F">
        <w:tc>
          <w:tcPr>
            <w:tcW w:w="9322" w:type="dxa"/>
            <w:gridSpan w:val="2"/>
          </w:tcPr>
          <w:p w14:paraId="7303F6F7" w14:textId="77777777" w:rsidR="001D4D60" w:rsidRPr="000B1B2F" w:rsidRDefault="001D4D60" w:rsidP="001D4D60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0B1B2F">
              <w:rPr>
                <w:rFonts w:eastAsia="Calibri" w:cstheme="minorHAnsi"/>
                <w:b/>
                <w:sz w:val="16"/>
                <w:szCs w:val="16"/>
              </w:rPr>
              <w:t>Informačný list predmetu</w:t>
            </w:r>
          </w:p>
        </w:tc>
      </w:tr>
      <w:tr w:rsidR="001D4D60" w:rsidRPr="001D4D60" w14:paraId="1D55C615" w14:textId="77777777" w:rsidTr="00EA770F">
        <w:tc>
          <w:tcPr>
            <w:tcW w:w="9322" w:type="dxa"/>
            <w:gridSpan w:val="2"/>
          </w:tcPr>
          <w:p w14:paraId="2DF7FA9B" w14:textId="77777777" w:rsidR="001D4D60" w:rsidRPr="000B1B2F" w:rsidRDefault="001D4D60" w:rsidP="001D4D60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0B1B2F">
              <w:rPr>
                <w:rFonts w:eastAsia="Calibri" w:cstheme="minorHAnsi"/>
                <w:b/>
                <w:sz w:val="16"/>
                <w:szCs w:val="16"/>
              </w:rPr>
              <w:t>Vysoká škola:</w:t>
            </w:r>
            <w:r w:rsidRPr="000B1B2F">
              <w:rPr>
                <w:rFonts w:eastAsia="Calibri" w:cstheme="minorHAnsi"/>
                <w:sz w:val="16"/>
                <w:szCs w:val="16"/>
              </w:rPr>
              <w:t xml:space="preserve"> Vysoká škola zdravotníctva a sociálnej práce sv. Alžbety v Bratislave</w:t>
            </w:r>
          </w:p>
        </w:tc>
      </w:tr>
      <w:tr w:rsidR="001D4D60" w:rsidRPr="001D4D60" w14:paraId="5FD14581" w14:textId="77777777" w:rsidTr="00EA770F">
        <w:tc>
          <w:tcPr>
            <w:tcW w:w="9322" w:type="dxa"/>
            <w:gridSpan w:val="2"/>
          </w:tcPr>
          <w:p w14:paraId="7E9CC8D3" w14:textId="77777777" w:rsidR="001D4D60" w:rsidRPr="000B1B2F" w:rsidRDefault="001D4D60" w:rsidP="001D4D60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0B1B2F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Pracovisko: </w:t>
            </w:r>
            <w:r w:rsidRPr="000B1B2F">
              <w:rPr>
                <w:rFonts w:eastAsia="Calibri" w:cstheme="minorHAnsi"/>
                <w:sz w:val="16"/>
                <w:szCs w:val="16"/>
              </w:rPr>
              <w:t>Katedra psychológie, Bratislava</w:t>
            </w:r>
            <w:r w:rsidRPr="000B1B2F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1D4D60" w:rsidRPr="001D4D60" w14:paraId="12087C1F" w14:textId="77777777" w:rsidTr="00EA770F">
        <w:tc>
          <w:tcPr>
            <w:tcW w:w="4110" w:type="dxa"/>
          </w:tcPr>
          <w:p w14:paraId="7A6453A1" w14:textId="77777777" w:rsidR="001D4D60" w:rsidRPr="000B1B2F" w:rsidRDefault="001D4D60" w:rsidP="001D4D60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0B1B2F">
              <w:rPr>
                <w:rFonts w:eastAsia="Calibri" w:cstheme="minorHAnsi"/>
                <w:b/>
                <w:sz w:val="16"/>
                <w:szCs w:val="16"/>
              </w:rPr>
              <w:t>Kód predmetu:</w:t>
            </w:r>
            <w:r w:rsidRPr="000B1B2F">
              <w:rPr>
                <w:rFonts w:eastAsia="Calibri" w:cstheme="minorHAnsi"/>
                <w:sz w:val="16"/>
                <w:szCs w:val="16"/>
              </w:rPr>
              <w:t xml:space="preserve">  0-1908d</w:t>
            </w:r>
          </w:p>
        </w:tc>
        <w:tc>
          <w:tcPr>
            <w:tcW w:w="5212" w:type="dxa"/>
          </w:tcPr>
          <w:p w14:paraId="75E94BA9" w14:textId="77777777" w:rsidR="001D4D60" w:rsidRPr="000B1B2F" w:rsidRDefault="001D4D60" w:rsidP="001D4D60">
            <w:pPr>
              <w:jc w:val="both"/>
              <w:rPr>
                <w:rFonts w:eastAsia="Calibri" w:cstheme="minorHAnsi"/>
                <w:b/>
                <w:sz w:val="16"/>
                <w:szCs w:val="16"/>
              </w:rPr>
            </w:pPr>
            <w:r w:rsidRPr="000B1B2F">
              <w:rPr>
                <w:rFonts w:eastAsia="Calibri" w:cstheme="minorHAnsi"/>
                <w:b/>
                <w:sz w:val="16"/>
                <w:szCs w:val="16"/>
              </w:rPr>
              <w:t xml:space="preserve">Názov predmetu: </w:t>
            </w:r>
            <w:r w:rsidRPr="000B1B2F">
              <w:rPr>
                <w:rFonts w:eastAsia="Calibri" w:cstheme="minorHAnsi"/>
                <w:bCs/>
                <w:sz w:val="16"/>
                <w:szCs w:val="16"/>
              </w:rPr>
              <w:t>Porovnávacia psychológia</w:t>
            </w:r>
          </w:p>
        </w:tc>
      </w:tr>
      <w:tr w:rsidR="001D4D60" w:rsidRPr="001D4D60" w14:paraId="73D30DA5" w14:textId="77777777" w:rsidTr="00EA770F">
        <w:trPr>
          <w:trHeight w:val="823"/>
        </w:trPr>
        <w:tc>
          <w:tcPr>
            <w:tcW w:w="9322" w:type="dxa"/>
            <w:gridSpan w:val="2"/>
          </w:tcPr>
          <w:p w14:paraId="44A19E62" w14:textId="77777777" w:rsidR="009E77B8" w:rsidRPr="000B1B2F" w:rsidRDefault="001D4D60" w:rsidP="009E77B8">
            <w:pPr>
              <w:jc w:val="both"/>
              <w:rPr>
                <w:rFonts w:cstheme="minorHAnsi"/>
                <w:sz w:val="16"/>
                <w:szCs w:val="16"/>
                <w:lang w:eastAsia="sk-SK"/>
              </w:rPr>
            </w:pPr>
            <w:r w:rsidRPr="000B1B2F">
              <w:rPr>
                <w:rFonts w:eastAsia="Calibri" w:cstheme="minorHAnsi"/>
                <w:b/>
                <w:sz w:val="16"/>
                <w:szCs w:val="16"/>
              </w:rPr>
              <w:t>Druh, rozsah a metóda vzdelávacích činností:</w:t>
            </w:r>
            <w:r w:rsidR="002A302A" w:rsidRPr="000B1B2F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</w:p>
          <w:p w14:paraId="3AE0B1AE" w14:textId="77777777" w:rsidR="009E77B8" w:rsidRPr="000B1B2F" w:rsidRDefault="009E77B8" w:rsidP="009E77B8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  <w:r w:rsidRPr="000B1B2F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Druh vzdelávacích činností </w:t>
            </w:r>
            <w:r w:rsidRPr="000B1B2F">
              <w:rPr>
                <w:rFonts w:eastAsia="Times New Roman" w:cstheme="minorHAnsi"/>
                <w:sz w:val="16"/>
                <w:szCs w:val="16"/>
                <w:lang w:eastAsia="sk-SK"/>
              </w:rPr>
              <w:t>prednáška, seminár;</w:t>
            </w:r>
          </w:p>
          <w:p w14:paraId="590D230C" w14:textId="65B7730E" w:rsidR="009E77B8" w:rsidRPr="000B1B2F" w:rsidRDefault="009E77B8" w:rsidP="009E77B8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  <w:r w:rsidRPr="000B1B2F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>Rozsah vzdelávacích činností:</w:t>
            </w:r>
            <w:r w:rsidRPr="000B1B2F">
              <w:rPr>
                <w:rFonts w:eastAsia="Calibri" w:cstheme="minorHAnsi"/>
                <w:sz w:val="16"/>
                <w:szCs w:val="16"/>
              </w:rPr>
              <w:t xml:space="preserve"> 2 hod./týždeň, 1 h prednáška, 1 </w:t>
            </w:r>
            <w:r w:rsidR="00B52896" w:rsidRPr="000B1B2F">
              <w:rPr>
                <w:rFonts w:eastAsia="Calibri" w:cstheme="minorHAnsi"/>
                <w:sz w:val="16"/>
                <w:szCs w:val="16"/>
              </w:rPr>
              <w:t>h seminár;</w:t>
            </w:r>
          </w:p>
          <w:p w14:paraId="757064AC" w14:textId="5D6DECB2" w:rsidR="001D4D60" w:rsidRPr="000B1B2F" w:rsidRDefault="009E77B8" w:rsidP="00807E07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0B1B2F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Metóda vzdelávacích činností: </w:t>
            </w:r>
            <w:r w:rsidRPr="000B1B2F">
              <w:rPr>
                <w:rFonts w:eastAsia="Times New Roman" w:cstheme="minorHAnsi"/>
                <w:sz w:val="16"/>
                <w:szCs w:val="16"/>
                <w:lang w:eastAsia="sk-SK"/>
              </w:rPr>
              <w:t>prezenčná, dištančná (Webex</w:t>
            </w:r>
            <w:r w:rsidR="00125311">
              <w:rPr>
                <w:rFonts w:eastAsia="Times New Roman" w:cstheme="minorHAnsi"/>
                <w:sz w:val="16"/>
                <w:szCs w:val="16"/>
                <w:lang w:eastAsia="sk-SK"/>
              </w:rPr>
              <w:t>, Elix</w:t>
            </w:r>
            <w:r w:rsidRPr="000B1B2F">
              <w:rPr>
                <w:rFonts w:eastAsia="Times New Roman" w:cstheme="minorHAnsi"/>
                <w:sz w:val="16"/>
                <w:szCs w:val="16"/>
                <w:lang w:eastAsia="sk-SK"/>
              </w:rPr>
              <w:t>), kombinovaná;</w:t>
            </w:r>
            <w:r w:rsidR="00807E07" w:rsidRPr="000B1B2F"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 </w:t>
            </w:r>
            <w:r w:rsidR="001D4D60" w:rsidRPr="000B1B2F">
              <w:rPr>
                <w:rFonts w:eastAsia="Calibri" w:cstheme="minorHAnsi"/>
                <w:sz w:val="16"/>
                <w:szCs w:val="16"/>
              </w:rPr>
              <w:t>forma prezenčná (20 hod.), konzultácie s pedagógom, samoštúdium, (55 hod.), spolu 75 hod.</w:t>
            </w:r>
          </w:p>
        </w:tc>
      </w:tr>
      <w:tr w:rsidR="001D4D60" w:rsidRPr="001D4D60" w14:paraId="06BF5809" w14:textId="77777777" w:rsidTr="00EA770F">
        <w:trPr>
          <w:trHeight w:val="286"/>
        </w:trPr>
        <w:tc>
          <w:tcPr>
            <w:tcW w:w="9322" w:type="dxa"/>
            <w:gridSpan w:val="2"/>
          </w:tcPr>
          <w:p w14:paraId="02BF7A31" w14:textId="77777777" w:rsidR="001D4D60" w:rsidRPr="000B1B2F" w:rsidRDefault="001D4D60" w:rsidP="001D4D60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0B1B2F">
              <w:rPr>
                <w:rFonts w:eastAsia="Calibri" w:cstheme="minorHAnsi"/>
                <w:b/>
                <w:sz w:val="16"/>
                <w:szCs w:val="16"/>
              </w:rPr>
              <w:t>Počet kreditov:</w:t>
            </w:r>
            <w:r w:rsidRPr="000B1B2F">
              <w:rPr>
                <w:rFonts w:eastAsia="Calibri" w:cstheme="minorHAnsi"/>
                <w:sz w:val="16"/>
                <w:szCs w:val="16"/>
              </w:rPr>
              <w:t xml:space="preserve"> 3</w:t>
            </w:r>
          </w:p>
        </w:tc>
      </w:tr>
      <w:tr w:rsidR="001D4D60" w:rsidRPr="001D4D60" w14:paraId="3DAA5745" w14:textId="77777777" w:rsidTr="00EA770F">
        <w:tc>
          <w:tcPr>
            <w:tcW w:w="9322" w:type="dxa"/>
            <w:gridSpan w:val="2"/>
          </w:tcPr>
          <w:p w14:paraId="75A10784" w14:textId="3D01A5F7" w:rsidR="001D4D60" w:rsidRPr="000B1B2F" w:rsidRDefault="001D4D60" w:rsidP="001D4D60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0B1B2F">
              <w:rPr>
                <w:rFonts w:eastAsia="Calibri" w:cstheme="minorHAnsi"/>
                <w:b/>
                <w:sz w:val="16"/>
                <w:szCs w:val="16"/>
              </w:rPr>
              <w:t>Odporúčaný semester/trimester štúdia:</w:t>
            </w:r>
            <w:r w:rsidR="00C21429" w:rsidRPr="000B1B2F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0B1B2F">
              <w:rPr>
                <w:rFonts w:eastAsia="Calibri" w:cstheme="minorHAnsi"/>
                <w:sz w:val="16"/>
                <w:szCs w:val="16"/>
              </w:rPr>
              <w:t>2</w:t>
            </w:r>
            <w:r w:rsidR="00C21429" w:rsidRPr="000B1B2F">
              <w:rPr>
                <w:rFonts w:eastAsia="Calibri" w:cstheme="minorHAnsi"/>
                <w:sz w:val="16"/>
                <w:szCs w:val="16"/>
              </w:rPr>
              <w:t>.</w:t>
            </w:r>
            <w:r w:rsidRPr="000B1B2F">
              <w:rPr>
                <w:rFonts w:eastAsia="Calibri" w:cstheme="minorHAnsi"/>
                <w:sz w:val="16"/>
                <w:szCs w:val="16"/>
              </w:rPr>
              <w:t xml:space="preserve"> semest</w:t>
            </w:r>
            <w:r w:rsidR="004F2BE4" w:rsidRPr="000B1B2F">
              <w:rPr>
                <w:rFonts w:eastAsia="Calibri" w:cstheme="minorHAnsi"/>
                <w:sz w:val="16"/>
                <w:szCs w:val="16"/>
              </w:rPr>
              <w:t>e</w:t>
            </w:r>
            <w:r w:rsidRPr="000B1B2F">
              <w:rPr>
                <w:rFonts w:eastAsia="Calibri" w:cstheme="minorHAnsi"/>
                <w:sz w:val="16"/>
                <w:szCs w:val="16"/>
              </w:rPr>
              <w:t>r</w:t>
            </w:r>
            <w:r w:rsidR="004F2BE4" w:rsidRPr="000B1B2F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</w:tc>
      </w:tr>
      <w:tr w:rsidR="001D4D60" w:rsidRPr="001D4D60" w14:paraId="7628FDD1" w14:textId="77777777" w:rsidTr="00EA770F">
        <w:tc>
          <w:tcPr>
            <w:tcW w:w="9322" w:type="dxa"/>
            <w:gridSpan w:val="2"/>
          </w:tcPr>
          <w:p w14:paraId="4AE2B43A" w14:textId="77777777" w:rsidR="001D4D60" w:rsidRPr="000B1B2F" w:rsidRDefault="001D4D60" w:rsidP="001D4D60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0B1B2F">
              <w:rPr>
                <w:rFonts w:eastAsia="Calibri" w:cstheme="minorHAnsi"/>
                <w:b/>
                <w:sz w:val="16"/>
                <w:szCs w:val="16"/>
              </w:rPr>
              <w:t>Stupeň štúdia:</w:t>
            </w:r>
            <w:r w:rsidRPr="000B1B2F">
              <w:rPr>
                <w:rFonts w:eastAsia="Calibri" w:cstheme="minorHAnsi"/>
                <w:sz w:val="16"/>
                <w:szCs w:val="16"/>
              </w:rPr>
              <w:t xml:space="preserve"> 1. stupeň (bakalársky)</w:t>
            </w:r>
          </w:p>
        </w:tc>
      </w:tr>
      <w:tr w:rsidR="001D4D60" w:rsidRPr="001D4D60" w14:paraId="59ED7722" w14:textId="77777777" w:rsidTr="00EA770F">
        <w:tc>
          <w:tcPr>
            <w:tcW w:w="9322" w:type="dxa"/>
            <w:gridSpan w:val="2"/>
          </w:tcPr>
          <w:p w14:paraId="1D9E3895" w14:textId="700E6CFF" w:rsidR="001D4D60" w:rsidRPr="000B1B2F" w:rsidRDefault="001D4D60" w:rsidP="001D4D60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0B1B2F">
              <w:rPr>
                <w:rFonts w:eastAsia="Calibri" w:cstheme="minorHAnsi"/>
                <w:b/>
                <w:sz w:val="16"/>
                <w:szCs w:val="16"/>
              </w:rPr>
              <w:t>Podmieňujúce predmety:</w:t>
            </w:r>
            <w:r w:rsidRPr="000B1B2F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C21429" w:rsidRPr="000B1B2F">
              <w:rPr>
                <w:rFonts w:eastAsia="Calibri" w:cstheme="minorHAnsi"/>
                <w:sz w:val="16"/>
                <w:szCs w:val="16"/>
              </w:rPr>
              <w:t>B</w:t>
            </w:r>
            <w:r w:rsidRPr="000B1B2F">
              <w:rPr>
                <w:rFonts w:eastAsia="Calibri" w:cstheme="minorHAnsi"/>
                <w:sz w:val="16"/>
                <w:szCs w:val="16"/>
              </w:rPr>
              <w:t xml:space="preserve">iológia človeka, </w:t>
            </w:r>
            <w:r w:rsidR="00C21429" w:rsidRPr="000B1B2F">
              <w:rPr>
                <w:rFonts w:eastAsia="Calibri" w:cstheme="minorHAnsi"/>
                <w:sz w:val="16"/>
                <w:szCs w:val="16"/>
              </w:rPr>
              <w:t>V</w:t>
            </w:r>
            <w:r w:rsidRPr="000B1B2F">
              <w:rPr>
                <w:rFonts w:eastAsia="Calibri" w:cstheme="minorHAnsi"/>
                <w:sz w:val="16"/>
                <w:szCs w:val="16"/>
              </w:rPr>
              <w:t xml:space="preserve">šeobecná psychológia 1, </w:t>
            </w:r>
            <w:r w:rsidR="00771354" w:rsidRPr="000B1B2F">
              <w:rPr>
                <w:rFonts w:eastAsia="Calibri" w:cstheme="minorHAnsi"/>
                <w:sz w:val="16"/>
                <w:szCs w:val="16"/>
              </w:rPr>
              <w:t>V</w:t>
            </w:r>
            <w:r w:rsidRPr="000B1B2F">
              <w:rPr>
                <w:rFonts w:eastAsia="Calibri" w:cstheme="minorHAnsi"/>
                <w:sz w:val="16"/>
                <w:szCs w:val="16"/>
              </w:rPr>
              <w:t>ývinová psychológia 1</w:t>
            </w:r>
          </w:p>
        </w:tc>
      </w:tr>
      <w:tr w:rsidR="001D4D60" w:rsidRPr="001D4D60" w14:paraId="4ECCEE3E" w14:textId="77777777" w:rsidTr="00EA770F">
        <w:tc>
          <w:tcPr>
            <w:tcW w:w="9322" w:type="dxa"/>
            <w:gridSpan w:val="2"/>
          </w:tcPr>
          <w:p w14:paraId="614D61B8" w14:textId="77777777" w:rsidR="006D405D" w:rsidRPr="000B1B2F" w:rsidRDefault="006D405D" w:rsidP="006D405D">
            <w:pPr>
              <w:contextualSpacing/>
              <w:rPr>
                <w:rFonts w:eastAsia="Times New Roman" w:cstheme="minorHAnsi"/>
                <w:sz w:val="16"/>
                <w:szCs w:val="16"/>
              </w:rPr>
            </w:pPr>
            <w:r w:rsidRPr="000B1B2F">
              <w:rPr>
                <w:rFonts w:eastAsia="Times New Roman" w:cstheme="minorHAnsi"/>
                <w:b/>
                <w:sz w:val="16"/>
                <w:szCs w:val="16"/>
              </w:rPr>
              <w:t>Podmienky na absolvovanie predmetu:</w:t>
            </w:r>
            <w:r w:rsidRPr="000B1B2F">
              <w:rPr>
                <w:rFonts w:eastAsia="Times New Roman" w:cstheme="minorHAnsi"/>
                <w:sz w:val="16"/>
                <w:szCs w:val="16"/>
              </w:rPr>
              <w:t xml:space="preserve"> </w:t>
            </w:r>
          </w:p>
          <w:p w14:paraId="70AAC15C" w14:textId="77777777" w:rsidR="006D405D" w:rsidRPr="000B1B2F" w:rsidRDefault="006D405D" w:rsidP="006D405D">
            <w:pPr>
              <w:rPr>
                <w:rFonts w:eastAsia="Times New Roman" w:cstheme="minorHAnsi"/>
                <w:sz w:val="16"/>
                <w:szCs w:val="16"/>
              </w:rPr>
            </w:pPr>
            <w:r w:rsidRPr="000B1B2F">
              <w:rPr>
                <w:rFonts w:eastAsia="Times New Roman" w:cstheme="minorHAnsi"/>
                <w:sz w:val="16"/>
                <w:szCs w:val="16"/>
              </w:rPr>
              <w:t>Na absolvovanie predmetu je potrebná aktívna účasť na výučbových aktivitách a úspešné absolvovanie, a overenie vzdelávacích výstupov.</w:t>
            </w:r>
          </w:p>
          <w:p w14:paraId="61C8C761" w14:textId="77777777" w:rsidR="006D405D" w:rsidRPr="000B1B2F" w:rsidRDefault="006D405D" w:rsidP="006D405D">
            <w:pPr>
              <w:rPr>
                <w:rFonts w:eastAsia="Times New Roman" w:cstheme="minorHAnsi"/>
                <w:sz w:val="16"/>
                <w:szCs w:val="16"/>
              </w:rPr>
            </w:pPr>
            <w:r w:rsidRPr="000B1B2F">
              <w:rPr>
                <w:rFonts w:eastAsia="Times New Roman" w:cstheme="minorHAnsi"/>
                <w:sz w:val="16"/>
                <w:szCs w:val="16"/>
              </w:rPr>
              <w:t>Študent/ka môže počas semestra získať maximálne 100 bodov za jednotlivé časti skúšky.</w:t>
            </w:r>
          </w:p>
          <w:p w14:paraId="06002660" w14:textId="0C31CC07" w:rsidR="001D4D60" w:rsidRPr="000B1B2F" w:rsidRDefault="006D405D" w:rsidP="006D405D">
            <w:pPr>
              <w:rPr>
                <w:rFonts w:eastAsia="Times New Roman" w:cstheme="minorHAnsi"/>
                <w:sz w:val="16"/>
                <w:szCs w:val="16"/>
              </w:rPr>
            </w:pPr>
            <w:r w:rsidRPr="000B1B2F">
              <w:rPr>
                <w:rFonts w:eastAsia="Times New Roman" w:cstheme="minorHAnsi"/>
                <w:sz w:val="16"/>
                <w:szCs w:val="16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</w:tc>
      </w:tr>
      <w:tr w:rsidR="001D4D60" w:rsidRPr="001D4D60" w14:paraId="57BFC420" w14:textId="77777777" w:rsidTr="00EA770F">
        <w:tc>
          <w:tcPr>
            <w:tcW w:w="9322" w:type="dxa"/>
            <w:gridSpan w:val="2"/>
          </w:tcPr>
          <w:p w14:paraId="26DC914C" w14:textId="77777777" w:rsidR="001D4D60" w:rsidRPr="000B1B2F" w:rsidRDefault="001D4D60" w:rsidP="001D4D60">
            <w:pPr>
              <w:jc w:val="both"/>
              <w:rPr>
                <w:rFonts w:eastAsia="Calibri" w:cstheme="minorHAnsi"/>
                <w:b/>
                <w:sz w:val="16"/>
                <w:szCs w:val="16"/>
              </w:rPr>
            </w:pPr>
            <w:r w:rsidRPr="000B1B2F">
              <w:rPr>
                <w:rFonts w:eastAsia="Calibri" w:cstheme="minorHAnsi"/>
                <w:b/>
                <w:sz w:val="16"/>
                <w:szCs w:val="16"/>
              </w:rPr>
              <w:t xml:space="preserve">Výsledky vzdelávania: 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828"/>
              <w:gridCol w:w="4837"/>
              <w:gridCol w:w="1276"/>
              <w:gridCol w:w="2155"/>
            </w:tblGrid>
            <w:tr w:rsidR="001D4D60" w:rsidRPr="000B1B2F" w14:paraId="56519861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EE31A" w14:textId="77777777" w:rsidR="001D4D60" w:rsidRPr="000B1B2F" w:rsidRDefault="001D4D60" w:rsidP="001D4D60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0B1B2F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Výstup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B5C20" w14:textId="77777777" w:rsidR="001D4D60" w:rsidRPr="000B1B2F" w:rsidRDefault="001D4D60" w:rsidP="001D4D60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0B1B2F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Deskriptor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9FEE1" w14:textId="77777777" w:rsidR="001D4D60" w:rsidRPr="000B1B2F" w:rsidRDefault="001D4D60" w:rsidP="001D4D60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0B1B2F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Forma</w:t>
                  </w:r>
                </w:p>
                <w:p w14:paraId="2CA3F3FA" w14:textId="77777777" w:rsidR="001D4D60" w:rsidRPr="000B1B2F" w:rsidRDefault="001D4D60" w:rsidP="001D4D60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0B1B2F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vzdelávania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38993" w14:textId="77777777" w:rsidR="001D4D60" w:rsidRPr="000B1B2F" w:rsidRDefault="001D4D60" w:rsidP="001D4D60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0B1B2F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Metóda hodnotenia / overenia VV: spolu 100 bodov</w:t>
                  </w:r>
                </w:p>
              </w:tc>
            </w:tr>
            <w:tr w:rsidR="001D4D60" w:rsidRPr="000B1B2F" w14:paraId="72E84BEB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FA220" w14:textId="77777777" w:rsidR="001D4D60" w:rsidRPr="000B1B2F" w:rsidRDefault="001D4D60" w:rsidP="001D4D60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0B1B2F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VV1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9F54C" w14:textId="73B6C192" w:rsidR="001D4D60" w:rsidRPr="000B1B2F" w:rsidRDefault="001D4D60" w:rsidP="00B263C2">
                  <w:pPr>
                    <w:spacing w:after="160" w:line="259" w:lineRule="auto"/>
                    <w:rPr>
                      <w:rFonts w:asciiTheme="minorHAnsi" w:eastAsia="Calibri" w:hAnsiTheme="minorHAnsi" w:cstheme="minorHAnsi"/>
                      <w:color w:val="000000"/>
                      <w:sz w:val="16"/>
                      <w:szCs w:val="16"/>
                      <w:lang w:val="sk-SK"/>
                    </w:rPr>
                  </w:pPr>
                  <w:r w:rsidRPr="000B1B2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>Študent získa obraz o vývine porovnávacej psychológie od 19. stor. a jej fúzie s modernými odnožami psychológie v súčasnosti. Dokáže využiť poznatky získané výskumom správania živočíchov na človeku a porozumie rovine uvažovania v behaviorálnych vedách. Bude schopný aplikácie a syntézy moderných poznatkov z oblasti neurovedy, antropológie, evolučnej psychológie a ekológie na moderný výskum správania človeka, ktorý sa podobným spôsobom aplikuje aj na iné živočíšne druhy.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45620" w14:textId="77777777" w:rsidR="001D4D60" w:rsidRPr="000B1B2F" w:rsidRDefault="001D4D60" w:rsidP="001D4D60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0B1B2F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Prednáška +</w:t>
                  </w:r>
                </w:p>
                <w:p w14:paraId="2748EA96" w14:textId="77777777" w:rsidR="001D4D60" w:rsidRPr="000B1B2F" w:rsidRDefault="001D4D60" w:rsidP="001D4D60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0B1B2F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samoštúdium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C319E" w14:textId="77777777" w:rsidR="001D4D60" w:rsidRPr="000B1B2F" w:rsidRDefault="001D4D60" w:rsidP="001D4D60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0B1B2F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Test (max. 25 bodov), % úspešnosti 61 % - 15 bodov</w:t>
                  </w:r>
                </w:p>
              </w:tc>
            </w:tr>
            <w:tr w:rsidR="001D4D60" w:rsidRPr="000B1B2F" w14:paraId="314A384C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56830" w14:textId="77777777" w:rsidR="001D4D60" w:rsidRPr="000B1B2F" w:rsidRDefault="001D4D60" w:rsidP="001D4D60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0B1B2F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VV2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ACFFB" w14:textId="77777777" w:rsidR="001D4D60" w:rsidRPr="000B1B2F" w:rsidRDefault="001D4D60" w:rsidP="001D4D60">
                  <w:pPr>
                    <w:spacing w:after="160" w:line="259" w:lineRule="auto"/>
                    <w:rPr>
                      <w:rFonts w:asciiTheme="minorHAnsi" w:eastAsia="Calibri" w:hAnsiTheme="minorHAnsi" w:cstheme="minorHAnsi"/>
                      <w:color w:val="000000"/>
                      <w:sz w:val="16"/>
                      <w:szCs w:val="16"/>
                      <w:lang w:val="sk-SK"/>
                    </w:rPr>
                  </w:pPr>
                  <w:r w:rsidRPr="000B1B2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 xml:space="preserve">Zameranie na zručnosti: </w:t>
                  </w:r>
                  <w:r w:rsidRPr="000B1B2F">
                    <w:rPr>
                      <w:rFonts w:asciiTheme="minorHAnsi" w:eastAsia="Calibr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>Študenti dokážu aplikovať teórie a princípy porovnávacej a evolučnej psychológie na konkrétne príklady z psychologickej praxe. Vedia analyzovať psychologické problémy zapojením komparatívneho medzidruhového prístupu a navrhnúť postup ich riešení na základe získaných odborných vedomostí.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9A227" w14:textId="77777777" w:rsidR="001D4D60" w:rsidRPr="000B1B2F" w:rsidRDefault="001D4D60" w:rsidP="001D4D60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0B1B2F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Prednáška +</w:t>
                  </w:r>
                </w:p>
                <w:p w14:paraId="568EA76E" w14:textId="77777777" w:rsidR="001D4D60" w:rsidRPr="000B1B2F" w:rsidRDefault="001D4D60" w:rsidP="001D4D60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0B1B2F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samoštúdium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A0B24" w14:textId="77777777" w:rsidR="001D4D60" w:rsidRPr="000B1B2F" w:rsidRDefault="001D4D60" w:rsidP="001D4D60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0B1B2F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Test (max. 25 bodov), % úspešnosti 61 % - 15 bodov</w:t>
                  </w:r>
                </w:p>
              </w:tc>
            </w:tr>
            <w:tr w:rsidR="001D4D60" w:rsidRPr="000B1B2F" w14:paraId="690B1D73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E9BBF" w14:textId="77777777" w:rsidR="001D4D60" w:rsidRPr="000B1B2F" w:rsidRDefault="001D4D60" w:rsidP="001D4D60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0B1B2F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>VV3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9A396" w14:textId="77777777" w:rsidR="001D4D60" w:rsidRPr="000B1B2F" w:rsidRDefault="001D4D60" w:rsidP="001D4D60">
                  <w:pPr>
                    <w:spacing w:after="160" w:line="259" w:lineRule="auto"/>
                    <w:rPr>
                      <w:rFonts w:asciiTheme="minorHAnsi" w:eastAsia="Calibri" w:hAnsiTheme="minorHAnsi" w:cstheme="minorHAnsi"/>
                      <w:color w:val="000000"/>
                      <w:sz w:val="16"/>
                      <w:szCs w:val="16"/>
                      <w:lang w:val="sk-SK"/>
                    </w:rPr>
                  </w:pPr>
                  <w:r w:rsidRPr="000B1B2F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 xml:space="preserve">Zameranie na kompetencie: </w:t>
                  </w:r>
                  <w:r w:rsidRPr="000B1B2F">
                    <w:rPr>
                      <w:rFonts w:asciiTheme="minorHAnsi" w:eastAsia="Calibr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>Študenti dokážu zaujať stanoviská k riešeniu psychologických problémov z pohľadu ultimátnej roviny, ktorá im umožňuje komplexnú analýzu konkrétnych situácií z pohľadu evolúcie správania. Na základe správneho vyhodnotenia situácie sú schopní stanoviť efektívne riešenia.</w:t>
                  </w:r>
                </w:p>
                <w:p w14:paraId="625589FB" w14:textId="77777777" w:rsidR="001D4D60" w:rsidRPr="000B1B2F" w:rsidRDefault="001D4D60" w:rsidP="001D4D60">
                  <w:pPr>
                    <w:spacing w:after="160" w:line="259" w:lineRule="auto"/>
                    <w:rPr>
                      <w:rFonts w:asciiTheme="minorHAnsi" w:eastAsia="Calibri" w:hAnsiTheme="minorHAnsi" w:cstheme="minorHAnsi"/>
                      <w:color w:val="000000"/>
                      <w:sz w:val="16"/>
                      <w:szCs w:val="16"/>
                      <w:lang w:val="sk-SK"/>
                    </w:rPr>
                  </w:pPr>
                  <w:r w:rsidRPr="000B1B2F">
                    <w:rPr>
                      <w:rFonts w:asciiTheme="minorHAnsi" w:eastAsia="Calibr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 xml:space="preserve">Študenti rešpektujú individuálne dispozície a rozhodnutia každého klienta, a snažia sa ho pochopiť aj z evolučnej perspektívy, ktorá dané rozhodnutia do určitej miery podmieňuje. Prihliadajú aj na faktory prostredia, ktoré rovnako významne ovplyvňujú naše každodenné rozhodnutia.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B4FE2" w14:textId="77777777" w:rsidR="001D4D60" w:rsidRPr="000B1B2F" w:rsidRDefault="001D4D60" w:rsidP="001D4D60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0B1B2F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Prednáška +</w:t>
                  </w:r>
                </w:p>
                <w:p w14:paraId="0F544195" w14:textId="77777777" w:rsidR="001D4D60" w:rsidRPr="000B1B2F" w:rsidRDefault="001D4D60" w:rsidP="001D4D60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0B1B2F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samoštúdium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4B89D" w14:textId="77777777" w:rsidR="001D4D60" w:rsidRPr="000B1B2F" w:rsidRDefault="001D4D60" w:rsidP="001D4D60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0B1B2F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Test (max. 25 bodov), % úspešnosti 61 % - 15 bodov</w:t>
                  </w:r>
                </w:p>
              </w:tc>
            </w:tr>
            <w:tr w:rsidR="001D4D60" w:rsidRPr="000B1B2F" w14:paraId="20D6DD97" w14:textId="77777777" w:rsidTr="00EA770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5AA61" w14:textId="77777777" w:rsidR="001D4D60" w:rsidRPr="000B1B2F" w:rsidRDefault="001D4D60" w:rsidP="001D4D60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</w:pPr>
                  <w:r w:rsidRPr="000B1B2F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lastRenderedPageBreak/>
                    <w:t>VV4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630C4" w14:textId="77777777" w:rsidR="001D4D60" w:rsidRPr="000B1B2F" w:rsidRDefault="001D4D60" w:rsidP="001D4D60">
                  <w:pPr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0B1B2F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Zameranie na postoje:</w:t>
                  </w:r>
                  <w:r w:rsidRPr="000B1B2F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val="sk-SK"/>
                    </w:rPr>
                    <w:t xml:space="preserve"> </w:t>
                  </w:r>
                  <w:r w:rsidRPr="000B1B2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k-SK"/>
                    </w:rPr>
                    <w:t>Študent po absolvovaní predmetu zaujíma vhodný postoj voči komparatívnemu a evolučnému prístupu k chápaniu emocionálnych, behaviorálnych a kognitívnych predispozícií človeka. Tento postoj prezentuje vo svojej komunite a svojím klientom, čím prispieva k zvyšovaniu kvality ich životných podmienok.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9ADC3" w14:textId="77777777" w:rsidR="001D4D60" w:rsidRPr="000B1B2F" w:rsidRDefault="001D4D60" w:rsidP="001D4D60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0B1B2F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Kolokviálna konzultácia +</w:t>
                  </w:r>
                </w:p>
                <w:p w14:paraId="786BF484" w14:textId="77777777" w:rsidR="001D4D60" w:rsidRPr="000B1B2F" w:rsidRDefault="001D4D60" w:rsidP="001D4D60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0B1B2F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samoštúdium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0749F" w14:textId="77777777" w:rsidR="001D4D60" w:rsidRPr="000B1B2F" w:rsidRDefault="001D4D60" w:rsidP="001D4D60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</w:pPr>
                  <w:r w:rsidRPr="000B1B2F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val="sk-SK"/>
                    </w:rPr>
                    <w:t>Test (max. 25 bodov), % úspešnosti 61 % - 15 bodov</w:t>
                  </w:r>
                </w:p>
              </w:tc>
            </w:tr>
          </w:tbl>
          <w:p w14:paraId="0725FF4C" w14:textId="77777777" w:rsidR="001D4D60" w:rsidRPr="000B1B2F" w:rsidRDefault="001D4D60" w:rsidP="001D4D60">
            <w:pPr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1D4D60" w:rsidRPr="001D4D60" w14:paraId="2FEF56DE" w14:textId="77777777" w:rsidTr="00EA770F">
        <w:tc>
          <w:tcPr>
            <w:tcW w:w="9322" w:type="dxa"/>
            <w:gridSpan w:val="2"/>
          </w:tcPr>
          <w:p w14:paraId="72D3DE55" w14:textId="77777777" w:rsidR="001D4D60" w:rsidRPr="000B1B2F" w:rsidRDefault="001D4D60" w:rsidP="001D4D60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0B1B2F">
              <w:rPr>
                <w:rFonts w:eastAsia="Calibri" w:cstheme="minorHAnsi"/>
                <w:b/>
                <w:sz w:val="16"/>
                <w:szCs w:val="16"/>
              </w:rPr>
              <w:lastRenderedPageBreak/>
              <w:t>Stručná osnova predmetu:</w:t>
            </w:r>
            <w:r w:rsidRPr="000B1B2F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4505537F" w14:textId="77777777" w:rsidR="001D4D60" w:rsidRPr="000B1B2F" w:rsidRDefault="001D4D60" w:rsidP="001D4D60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0B1B2F">
              <w:rPr>
                <w:rFonts w:eastAsia="Calibri" w:cstheme="minorHAnsi"/>
                <w:sz w:val="16"/>
                <w:szCs w:val="16"/>
              </w:rPr>
              <w:t xml:space="preserve">Charles Darwin a jeho vplyv na evolučný prístup v psychológii a v etológii. Evolučný prístup k správaniu živočíchov a človeka. </w:t>
            </w:r>
          </w:p>
          <w:p w14:paraId="78610946" w14:textId="77777777" w:rsidR="001D4D60" w:rsidRPr="000B1B2F" w:rsidRDefault="001D4D60" w:rsidP="001D4D60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0B1B2F">
              <w:rPr>
                <w:rFonts w:eastAsia="Calibri" w:cstheme="minorHAnsi"/>
                <w:sz w:val="16"/>
                <w:szCs w:val="16"/>
              </w:rPr>
              <w:t>Behaviorizmus a jeho prínos do metodológie psychologického a komparatívneho výskumu</w:t>
            </w:r>
          </w:p>
          <w:p w14:paraId="3DADAFFA" w14:textId="77777777" w:rsidR="001D4D60" w:rsidRPr="000B1B2F" w:rsidRDefault="001D4D60" w:rsidP="001D4D60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0B1B2F">
              <w:rPr>
                <w:rFonts w:eastAsia="Calibri" w:cstheme="minorHAnsi"/>
                <w:sz w:val="16"/>
                <w:szCs w:val="16"/>
              </w:rPr>
              <w:t xml:space="preserve">Prirodzený výber a psychologické adaptácie u človeka. </w:t>
            </w:r>
          </w:p>
          <w:p w14:paraId="4B44D2E0" w14:textId="77777777" w:rsidR="001D4D60" w:rsidRPr="000B1B2F" w:rsidRDefault="001D4D60" w:rsidP="001D4D60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0B1B2F">
              <w:rPr>
                <w:rFonts w:eastAsia="Calibri" w:cstheme="minorHAnsi"/>
                <w:sz w:val="16"/>
                <w:szCs w:val="16"/>
              </w:rPr>
              <w:t>Teória pohlavného výberu</w:t>
            </w:r>
          </w:p>
          <w:p w14:paraId="2A5AB909" w14:textId="77777777" w:rsidR="001D4D60" w:rsidRPr="000B1B2F" w:rsidRDefault="001D4D60" w:rsidP="001D4D60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0B1B2F">
              <w:rPr>
                <w:rFonts w:eastAsia="Calibri" w:cstheme="minorHAnsi"/>
                <w:sz w:val="16"/>
                <w:szCs w:val="16"/>
              </w:rPr>
              <w:t xml:space="preserve">Pohlavný výber u človeka: dlhodobé a krátkodobé reprodukčné stratégie mužov a žien. Porovnanie sexuálnych stratégií človeka s primátmi. </w:t>
            </w:r>
          </w:p>
          <w:p w14:paraId="75796A0E" w14:textId="77777777" w:rsidR="001D4D60" w:rsidRPr="000B1B2F" w:rsidRDefault="001D4D60" w:rsidP="001D4D60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0B1B2F">
              <w:rPr>
                <w:rFonts w:eastAsia="Calibri" w:cstheme="minorHAnsi"/>
                <w:sz w:val="16"/>
                <w:szCs w:val="16"/>
              </w:rPr>
              <w:t>Teória sexuálneho konfliktu</w:t>
            </w:r>
          </w:p>
          <w:p w14:paraId="4DE6887B" w14:textId="77777777" w:rsidR="001D4D60" w:rsidRPr="000B1B2F" w:rsidRDefault="001D4D60" w:rsidP="001D4D60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0B1B2F">
              <w:rPr>
                <w:rFonts w:eastAsia="Calibri" w:cstheme="minorHAnsi"/>
                <w:sz w:val="16"/>
                <w:szCs w:val="16"/>
              </w:rPr>
              <w:t xml:space="preserve">Parazity a správanie živočíchov a človeka. Od inter-individuálnych rozdielov po medzikulturálne rozdiely. </w:t>
            </w:r>
          </w:p>
          <w:p w14:paraId="200EB805" w14:textId="77777777" w:rsidR="001D4D60" w:rsidRPr="000B1B2F" w:rsidRDefault="001D4D60" w:rsidP="001D4D60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0B1B2F">
              <w:rPr>
                <w:rFonts w:eastAsia="Calibri" w:cstheme="minorHAnsi"/>
                <w:sz w:val="16"/>
                <w:szCs w:val="16"/>
              </w:rPr>
              <w:t xml:space="preserve">Triversova teória rodičovských investícií a jej aplikácia na živočíchy a moderného človeka. </w:t>
            </w:r>
          </w:p>
          <w:p w14:paraId="6FB6496B" w14:textId="77777777" w:rsidR="001D4D60" w:rsidRPr="000B1B2F" w:rsidRDefault="001D4D60" w:rsidP="001D4D60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0B1B2F">
              <w:rPr>
                <w:rFonts w:eastAsia="Calibri" w:cstheme="minorHAnsi"/>
                <w:sz w:val="16"/>
                <w:szCs w:val="16"/>
              </w:rPr>
              <w:t xml:space="preserve">Hormóny a správanie živočíchov a človeka. </w:t>
            </w:r>
          </w:p>
          <w:p w14:paraId="3F2B7127" w14:textId="77777777" w:rsidR="001D4D60" w:rsidRPr="000B1B2F" w:rsidRDefault="001D4D60" w:rsidP="001D4D60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0B1B2F">
              <w:rPr>
                <w:rFonts w:eastAsia="Calibri" w:cstheme="minorHAnsi"/>
                <w:sz w:val="16"/>
                <w:szCs w:val="16"/>
              </w:rPr>
              <w:t xml:space="preserve">Evolúcia altruizmu u sociálne žijúcich živočíchov a človeka. </w:t>
            </w:r>
          </w:p>
          <w:p w14:paraId="00A0B293" w14:textId="77777777" w:rsidR="001D4D60" w:rsidRPr="000B1B2F" w:rsidRDefault="001D4D60" w:rsidP="001D4D60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  <w:sz w:val="16"/>
                <w:szCs w:val="16"/>
              </w:rPr>
            </w:pPr>
            <w:r w:rsidRPr="000B1B2F">
              <w:rPr>
                <w:rFonts w:eastAsia="Calibri" w:cstheme="minorHAnsi"/>
                <w:sz w:val="16"/>
                <w:szCs w:val="16"/>
              </w:rPr>
              <w:t>Učenie a kognitívne procesy živočíchov</w:t>
            </w:r>
          </w:p>
        </w:tc>
      </w:tr>
      <w:tr w:rsidR="001D4D60" w:rsidRPr="001D4D60" w14:paraId="597BAD6C" w14:textId="77777777" w:rsidTr="00EA770F">
        <w:tc>
          <w:tcPr>
            <w:tcW w:w="9322" w:type="dxa"/>
            <w:gridSpan w:val="2"/>
          </w:tcPr>
          <w:p w14:paraId="0BE45599" w14:textId="77777777" w:rsidR="001D4D60" w:rsidRPr="000B1B2F" w:rsidRDefault="001D4D60" w:rsidP="001D4D60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0B1B2F">
              <w:rPr>
                <w:rFonts w:eastAsia="Calibri" w:cstheme="minorHAnsi"/>
                <w:b/>
                <w:sz w:val="16"/>
                <w:szCs w:val="16"/>
              </w:rPr>
              <w:t>Odporúčaná literatúra:</w:t>
            </w:r>
            <w:r w:rsidRPr="000B1B2F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51B4907B" w14:textId="77777777" w:rsidR="001D4D60" w:rsidRPr="000B1B2F" w:rsidRDefault="001D4D60" w:rsidP="001D4D60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0B1B2F">
              <w:rPr>
                <w:rFonts w:eastAsia="Calibri" w:cstheme="minorHAnsi"/>
                <w:sz w:val="16"/>
                <w:szCs w:val="16"/>
              </w:rPr>
              <w:t>Rubenstein, D. R., &amp; Alcock, J. 2018. Animal behavior: an evolutionary approach. Sinauer Inc.</w:t>
            </w:r>
            <w:r w:rsidRPr="000B1B2F">
              <w:rPr>
                <w:rFonts w:eastAsia="Calibri" w:cstheme="minorHAnsi"/>
                <w:bCs/>
                <w:sz w:val="16"/>
                <w:szCs w:val="16"/>
              </w:rPr>
              <w:t>, USA.</w:t>
            </w:r>
          </w:p>
          <w:p w14:paraId="1717A23B" w14:textId="77777777" w:rsidR="001D4D60" w:rsidRPr="000B1B2F" w:rsidRDefault="001D4D60" w:rsidP="001D4D60">
            <w:pPr>
              <w:rPr>
                <w:rFonts w:eastAsia="Calibri" w:cstheme="minorHAnsi"/>
                <w:sz w:val="16"/>
                <w:szCs w:val="16"/>
              </w:rPr>
            </w:pPr>
            <w:r w:rsidRPr="000B1B2F">
              <w:rPr>
                <w:rFonts w:eastAsia="Calibri" w:cstheme="minorHAnsi"/>
                <w:sz w:val="16"/>
                <w:szCs w:val="16"/>
              </w:rPr>
              <w:t xml:space="preserve">Vonk, J., &amp; Shackelford, T. K. (Eds.). 2012. </w:t>
            </w:r>
            <w:r w:rsidRPr="000B1B2F">
              <w:rPr>
                <w:rFonts w:eastAsia="Calibri" w:cstheme="minorHAnsi"/>
                <w:bCs/>
                <w:sz w:val="16"/>
                <w:szCs w:val="16"/>
              </w:rPr>
              <w:t>The Oxford handbook of comparative evolutionary psychology</w:t>
            </w:r>
            <w:r w:rsidRPr="000B1B2F">
              <w:rPr>
                <w:rFonts w:eastAsia="Calibri" w:cstheme="minorHAnsi"/>
                <w:sz w:val="16"/>
                <w:szCs w:val="16"/>
              </w:rPr>
              <w:t>. OUP USA.</w:t>
            </w:r>
          </w:p>
          <w:p w14:paraId="00B75DA5" w14:textId="77777777" w:rsidR="001D4D60" w:rsidRPr="000B1B2F" w:rsidRDefault="001D4D60" w:rsidP="001D4D60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0B1B2F">
              <w:rPr>
                <w:rFonts w:eastAsia="Calibri" w:cstheme="minorHAnsi"/>
                <w:sz w:val="16"/>
                <w:szCs w:val="16"/>
              </w:rPr>
              <w:t xml:space="preserve">Buss, D. 2011. </w:t>
            </w:r>
            <w:r w:rsidRPr="000B1B2F">
              <w:rPr>
                <w:rFonts w:eastAsia="Calibri" w:cstheme="minorHAnsi"/>
                <w:bCs/>
                <w:sz w:val="16"/>
                <w:szCs w:val="16"/>
              </w:rPr>
              <w:t xml:space="preserve">Evolutionary Psychology: The New Science of the Mind (4th Edition). Prentice Hall, USA. </w:t>
            </w:r>
          </w:p>
          <w:p w14:paraId="15903CDD" w14:textId="77777777" w:rsidR="001D4D60" w:rsidRPr="000B1B2F" w:rsidRDefault="001D4D60" w:rsidP="001D4D60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16"/>
                <w:szCs w:val="16"/>
              </w:rPr>
            </w:pPr>
            <w:r w:rsidRPr="000B1B2F">
              <w:rPr>
                <w:rFonts w:eastAsia="Calibri" w:cstheme="minorHAnsi"/>
                <w:sz w:val="16"/>
                <w:szCs w:val="16"/>
              </w:rPr>
              <w:t xml:space="preserve">Davis, S. F. 2003. </w:t>
            </w:r>
            <w:r w:rsidRPr="000B1B2F">
              <w:rPr>
                <w:rFonts w:eastAsia="Calibri" w:cstheme="minorHAnsi"/>
                <w:bCs/>
                <w:sz w:val="16"/>
                <w:szCs w:val="16"/>
              </w:rPr>
              <w:t xml:space="preserve">Handbook of Research Methods in Experimental Psychology. </w:t>
            </w:r>
            <w:r w:rsidRPr="000B1B2F">
              <w:rPr>
                <w:rFonts w:eastAsia="Calibri" w:cstheme="minorHAnsi"/>
                <w:sz w:val="16"/>
                <w:szCs w:val="16"/>
              </w:rPr>
              <w:t xml:space="preserve">Blackwell Publishing Ltd.  </w:t>
            </w:r>
          </w:p>
        </w:tc>
      </w:tr>
      <w:tr w:rsidR="001D4D60" w:rsidRPr="001D4D60" w14:paraId="680F1150" w14:textId="77777777" w:rsidTr="00EA770F">
        <w:tc>
          <w:tcPr>
            <w:tcW w:w="9322" w:type="dxa"/>
            <w:gridSpan w:val="2"/>
          </w:tcPr>
          <w:p w14:paraId="78B8E3FB" w14:textId="77777777" w:rsidR="001D4D60" w:rsidRPr="000B1B2F" w:rsidRDefault="001D4D60" w:rsidP="001D4D60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0B1B2F">
              <w:rPr>
                <w:rFonts w:eastAsia="Calibri" w:cstheme="minorHAnsi"/>
                <w:b/>
                <w:sz w:val="16"/>
                <w:szCs w:val="16"/>
              </w:rPr>
              <w:t>Jazyk, ktorého znalosť je potrebná na absolvovanie predmetu:</w:t>
            </w:r>
            <w:r w:rsidRPr="000B1B2F">
              <w:rPr>
                <w:rFonts w:eastAsia="Calibri" w:cstheme="minorHAnsi"/>
                <w:sz w:val="16"/>
                <w:szCs w:val="16"/>
              </w:rPr>
              <w:t xml:space="preserve"> slovenský jazyk </w:t>
            </w:r>
          </w:p>
        </w:tc>
      </w:tr>
      <w:tr w:rsidR="001D4D60" w:rsidRPr="001D4D60" w14:paraId="27546FD5" w14:textId="77777777" w:rsidTr="00EA770F">
        <w:tc>
          <w:tcPr>
            <w:tcW w:w="9322" w:type="dxa"/>
            <w:gridSpan w:val="2"/>
          </w:tcPr>
          <w:p w14:paraId="25181117" w14:textId="77777777" w:rsidR="001D4D60" w:rsidRPr="000B1B2F" w:rsidRDefault="001D4D60" w:rsidP="001D4D60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0B1B2F">
              <w:rPr>
                <w:rFonts w:eastAsia="Calibri" w:cstheme="minorHAnsi"/>
                <w:b/>
                <w:sz w:val="16"/>
                <w:szCs w:val="16"/>
              </w:rPr>
              <w:t>Poznámky:</w:t>
            </w:r>
            <w:r w:rsidRPr="000B1B2F">
              <w:rPr>
                <w:rFonts w:eastAsia="Calibri" w:cstheme="minorHAnsi"/>
                <w:sz w:val="16"/>
                <w:szCs w:val="16"/>
              </w:rPr>
              <w:t xml:space="preserve"> povinne voliteľný predmet</w:t>
            </w:r>
          </w:p>
        </w:tc>
      </w:tr>
      <w:tr w:rsidR="001D4D60" w:rsidRPr="001D4D60" w14:paraId="57491616" w14:textId="77777777" w:rsidTr="00EA770F">
        <w:tc>
          <w:tcPr>
            <w:tcW w:w="9322" w:type="dxa"/>
            <w:gridSpan w:val="2"/>
          </w:tcPr>
          <w:p w14:paraId="6D52F500" w14:textId="77777777" w:rsidR="001D4D60" w:rsidRPr="000B1B2F" w:rsidRDefault="001D4D60" w:rsidP="001D4D60">
            <w:pPr>
              <w:jc w:val="both"/>
              <w:rPr>
                <w:rFonts w:eastAsia="Calibri" w:cstheme="minorHAnsi"/>
                <w:b/>
                <w:sz w:val="16"/>
                <w:szCs w:val="16"/>
              </w:rPr>
            </w:pPr>
            <w:r w:rsidRPr="000B1B2F">
              <w:rPr>
                <w:rFonts w:eastAsia="Calibri" w:cstheme="minorHAnsi"/>
                <w:b/>
                <w:sz w:val="16"/>
                <w:szCs w:val="16"/>
              </w:rPr>
              <w:t xml:space="preserve">Hodnotenie predmetov: </w:t>
            </w:r>
          </w:p>
          <w:p w14:paraId="228DEACD" w14:textId="77777777" w:rsidR="001D4D60" w:rsidRPr="000B1B2F" w:rsidRDefault="001D4D60" w:rsidP="001D4D60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0B1B2F">
              <w:rPr>
                <w:rFonts w:eastAsia="Calibri" w:cstheme="minorHAnsi"/>
                <w:sz w:val="16"/>
                <w:szCs w:val="16"/>
              </w:rPr>
              <w:t>Celkový počet hodnotených študentov: 294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1D4D60" w:rsidRPr="000B1B2F" w14:paraId="47F2AADE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5803B" w14:textId="77777777" w:rsidR="001D4D60" w:rsidRPr="000B1B2F" w:rsidRDefault="001D4D60" w:rsidP="001D4D60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0B1B2F">
                    <w:rPr>
                      <w:rFonts w:eastAsia="Calibri" w:cstheme="minorHAns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53564" w14:textId="77777777" w:rsidR="001D4D60" w:rsidRPr="000B1B2F" w:rsidRDefault="001D4D60" w:rsidP="001D4D60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0B1B2F">
                    <w:rPr>
                      <w:rFonts w:eastAsia="Calibri" w:cstheme="minorHAnsi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E34FE" w14:textId="77777777" w:rsidR="001D4D60" w:rsidRPr="000B1B2F" w:rsidRDefault="001D4D60" w:rsidP="001D4D60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0B1B2F">
                    <w:rPr>
                      <w:rFonts w:eastAsia="Calibri" w:cstheme="minorHAnsi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3AAE5" w14:textId="77777777" w:rsidR="001D4D60" w:rsidRPr="000B1B2F" w:rsidRDefault="001D4D60" w:rsidP="001D4D60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0B1B2F">
                    <w:rPr>
                      <w:rFonts w:eastAsia="Calibri" w:cstheme="minorHAnsi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FFCFE" w14:textId="77777777" w:rsidR="001D4D60" w:rsidRPr="000B1B2F" w:rsidRDefault="001D4D60" w:rsidP="001D4D60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0B1B2F">
                    <w:rPr>
                      <w:rFonts w:eastAsia="Calibri" w:cstheme="minorHAnsi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96209" w14:textId="77777777" w:rsidR="001D4D60" w:rsidRPr="000B1B2F" w:rsidRDefault="001D4D60" w:rsidP="001D4D60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0B1B2F">
                    <w:rPr>
                      <w:rFonts w:eastAsia="Calibri" w:cstheme="minorHAnsi"/>
                      <w:sz w:val="16"/>
                      <w:szCs w:val="16"/>
                    </w:rPr>
                    <w:t>FX</w:t>
                  </w:r>
                </w:p>
              </w:tc>
            </w:tr>
            <w:tr w:rsidR="001D4D60" w:rsidRPr="000B1B2F" w14:paraId="392AF2D8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1D7F2" w14:textId="77777777" w:rsidR="001D4D60" w:rsidRPr="000B1B2F" w:rsidRDefault="001D4D60" w:rsidP="001D4D60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0B1B2F">
                    <w:rPr>
                      <w:rFonts w:eastAsia="Calibri" w:cstheme="minorHAnsi"/>
                      <w:sz w:val="16"/>
                      <w:szCs w:val="16"/>
                    </w:rPr>
                    <w:t>35 %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63BD3" w14:textId="77777777" w:rsidR="001D4D60" w:rsidRPr="000B1B2F" w:rsidRDefault="001D4D60" w:rsidP="001D4D60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0B1B2F">
                    <w:rPr>
                      <w:rFonts w:eastAsia="Calibri" w:cstheme="minorHAnsi"/>
                      <w:sz w:val="16"/>
                      <w:szCs w:val="16"/>
                    </w:rPr>
                    <w:t>23 %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1F07B" w14:textId="77777777" w:rsidR="001D4D60" w:rsidRPr="000B1B2F" w:rsidRDefault="001D4D60" w:rsidP="001D4D60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0B1B2F">
                    <w:rPr>
                      <w:rFonts w:eastAsia="Calibri" w:cstheme="minorHAnsi"/>
                      <w:sz w:val="16"/>
                      <w:szCs w:val="16"/>
                    </w:rPr>
                    <w:t>5 %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38EEE" w14:textId="77777777" w:rsidR="001D4D60" w:rsidRPr="000B1B2F" w:rsidRDefault="001D4D60" w:rsidP="001D4D60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0B1B2F">
                    <w:rPr>
                      <w:rFonts w:eastAsia="Calibri" w:cstheme="minorHAnsi"/>
                      <w:sz w:val="16"/>
                      <w:szCs w:val="16"/>
                    </w:rPr>
                    <w:t>16 %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EF7B0" w14:textId="77777777" w:rsidR="001D4D60" w:rsidRPr="000B1B2F" w:rsidRDefault="001D4D60" w:rsidP="001D4D60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0B1B2F">
                    <w:rPr>
                      <w:rFonts w:eastAsia="Calibri" w:cstheme="minorHAnsi"/>
                      <w:sz w:val="16"/>
                      <w:szCs w:val="16"/>
                    </w:rPr>
                    <w:t>21 %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0C965" w14:textId="77777777" w:rsidR="001D4D60" w:rsidRPr="000B1B2F" w:rsidRDefault="001D4D60" w:rsidP="001D4D60">
                  <w:pPr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0B1B2F">
                    <w:rPr>
                      <w:rFonts w:eastAsia="Calibri" w:cstheme="minorHAnsi"/>
                      <w:sz w:val="16"/>
                      <w:szCs w:val="16"/>
                    </w:rPr>
                    <w:t>0 %</w:t>
                  </w:r>
                </w:p>
              </w:tc>
            </w:tr>
          </w:tbl>
          <w:p w14:paraId="3FB3296D" w14:textId="77777777" w:rsidR="001D4D60" w:rsidRPr="000B1B2F" w:rsidRDefault="001D4D60" w:rsidP="001D4D60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1D4D60" w:rsidRPr="001D4D60" w14:paraId="3BE96268" w14:textId="77777777" w:rsidTr="00EA770F">
        <w:tc>
          <w:tcPr>
            <w:tcW w:w="9322" w:type="dxa"/>
            <w:gridSpan w:val="2"/>
          </w:tcPr>
          <w:p w14:paraId="29E11B84" w14:textId="77777777" w:rsidR="001D4D60" w:rsidRPr="000B1B2F" w:rsidRDefault="001D4D60" w:rsidP="001D4D60">
            <w:pPr>
              <w:tabs>
                <w:tab w:val="left" w:pos="1530"/>
              </w:tabs>
              <w:jc w:val="both"/>
              <w:rPr>
                <w:rFonts w:eastAsia="Calibri" w:cstheme="minorHAnsi"/>
                <w:sz w:val="16"/>
                <w:szCs w:val="16"/>
              </w:rPr>
            </w:pPr>
            <w:r w:rsidRPr="000B1B2F">
              <w:rPr>
                <w:rFonts w:eastAsia="Calibri" w:cstheme="minorHAnsi"/>
                <w:b/>
                <w:sz w:val="16"/>
                <w:szCs w:val="16"/>
              </w:rPr>
              <w:t>Vyučujúci:</w:t>
            </w:r>
            <w:r w:rsidRPr="000B1B2F">
              <w:rPr>
                <w:rFonts w:eastAsia="Calibri" w:cstheme="minorHAnsi"/>
                <w:sz w:val="16"/>
                <w:szCs w:val="16"/>
              </w:rPr>
              <w:t xml:space="preserve"> prof. PaedDr. Pavol Prokop, DrSc.</w:t>
            </w:r>
          </w:p>
        </w:tc>
      </w:tr>
      <w:tr w:rsidR="001D4D60" w:rsidRPr="001D4D60" w14:paraId="22099041" w14:textId="77777777" w:rsidTr="00EA770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0641" w14:textId="77777777" w:rsidR="001D4D60" w:rsidRPr="000B1B2F" w:rsidRDefault="001D4D60" w:rsidP="001D4D60">
            <w:pPr>
              <w:tabs>
                <w:tab w:val="left" w:pos="1530"/>
              </w:tabs>
              <w:jc w:val="both"/>
              <w:rPr>
                <w:rFonts w:eastAsia="Calibri" w:cstheme="minorHAnsi"/>
                <w:sz w:val="16"/>
                <w:szCs w:val="16"/>
              </w:rPr>
            </w:pPr>
            <w:r w:rsidRPr="000B1B2F">
              <w:rPr>
                <w:rFonts w:eastAsia="Calibri" w:cstheme="minorHAnsi"/>
                <w:b/>
                <w:color w:val="000000"/>
                <w:sz w:val="16"/>
                <w:szCs w:val="16"/>
              </w:rPr>
              <w:t xml:space="preserve">Dátum poslednej zmeny: </w:t>
            </w:r>
            <w:r w:rsidRPr="000B1B2F">
              <w:rPr>
                <w:rFonts w:eastAsia="Calibri" w:cstheme="minorHAnsi"/>
                <w:color w:val="000000"/>
                <w:sz w:val="16"/>
                <w:szCs w:val="16"/>
              </w:rPr>
              <w:t>24.08.2023</w:t>
            </w:r>
          </w:p>
        </w:tc>
      </w:tr>
      <w:tr w:rsidR="001D4D60" w:rsidRPr="001D4D60" w14:paraId="04898A96" w14:textId="77777777" w:rsidTr="00EA770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E0A2" w14:textId="77777777" w:rsidR="001D4D60" w:rsidRPr="000B1B2F" w:rsidRDefault="001D4D60" w:rsidP="001D4D60">
            <w:pPr>
              <w:tabs>
                <w:tab w:val="left" w:pos="1530"/>
              </w:tabs>
              <w:jc w:val="both"/>
              <w:rPr>
                <w:rFonts w:eastAsia="Calibri" w:cstheme="minorHAnsi"/>
                <w:sz w:val="16"/>
                <w:szCs w:val="16"/>
              </w:rPr>
            </w:pPr>
            <w:r w:rsidRPr="000B1B2F">
              <w:rPr>
                <w:rFonts w:eastAsia="Calibri" w:cstheme="minorHAnsi"/>
                <w:b/>
                <w:color w:val="000000"/>
                <w:sz w:val="16"/>
                <w:szCs w:val="16"/>
              </w:rPr>
              <w:t xml:space="preserve">Schválil:  </w:t>
            </w:r>
            <w:r w:rsidRPr="000B1B2F">
              <w:rPr>
                <w:rFonts w:eastAsia="Calibri" w:cstheme="minorHAnsi"/>
                <w:bCs/>
                <w:color w:val="000000"/>
                <w:sz w:val="16"/>
                <w:szCs w:val="16"/>
              </w:rPr>
              <w:t>doc. PhDr. Eva Šovčíková, PhD.</w:t>
            </w:r>
          </w:p>
        </w:tc>
      </w:tr>
    </w:tbl>
    <w:p w14:paraId="11697259" w14:textId="77777777" w:rsidR="007820C3" w:rsidRDefault="007820C3"/>
    <w:sectPr w:rsidR="00782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96FAA"/>
    <w:multiLevelType w:val="hybridMultilevel"/>
    <w:tmpl w:val="E38614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5677AC"/>
    <w:multiLevelType w:val="hybridMultilevel"/>
    <w:tmpl w:val="0ED4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AB12FF"/>
    <w:multiLevelType w:val="hybridMultilevel"/>
    <w:tmpl w:val="BDC849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668297">
    <w:abstractNumId w:val="2"/>
  </w:num>
  <w:num w:numId="2" w16cid:durableId="882979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02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97"/>
    <w:rsid w:val="00054A73"/>
    <w:rsid w:val="000B1B2F"/>
    <w:rsid w:val="00121FE6"/>
    <w:rsid w:val="00125311"/>
    <w:rsid w:val="00164937"/>
    <w:rsid w:val="001D4D60"/>
    <w:rsid w:val="002A302A"/>
    <w:rsid w:val="003A0B92"/>
    <w:rsid w:val="00425475"/>
    <w:rsid w:val="00463059"/>
    <w:rsid w:val="00472A58"/>
    <w:rsid w:val="004D3950"/>
    <w:rsid w:val="004F2097"/>
    <w:rsid w:val="004F2BE4"/>
    <w:rsid w:val="00545B26"/>
    <w:rsid w:val="005E5177"/>
    <w:rsid w:val="006D405D"/>
    <w:rsid w:val="00771354"/>
    <w:rsid w:val="007820C3"/>
    <w:rsid w:val="0080616D"/>
    <w:rsid w:val="00807E07"/>
    <w:rsid w:val="009B5D57"/>
    <w:rsid w:val="009D5F3D"/>
    <w:rsid w:val="009E77B8"/>
    <w:rsid w:val="00AC0370"/>
    <w:rsid w:val="00B263C2"/>
    <w:rsid w:val="00B52896"/>
    <w:rsid w:val="00B92CB8"/>
    <w:rsid w:val="00C21429"/>
    <w:rsid w:val="00D0091D"/>
    <w:rsid w:val="00D01095"/>
    <w:rsid w:val="00D1148E"/>
    <w:rsid w:val="00D17559"/>
    <w:rsid w:val="00D47258"/>
    <w:rsid w:val="00D700F1"/>
    <w:rsid w:val="00E71BA6"/>
    <w:rsid w:val="00F37790"/>
    <w:rsid w:val="00F6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1733"/>
  <w15:chartTrackingRefBased/>
  <w15:docId w15:val="{159DF140-32AC-4018-94E2-9BCB54B6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209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F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4F20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209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209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20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2097"/>
    <w:rPr>
      <w:b/>
      <w:bCs/>
      <w:sz w:val="20"/>
      <w:szCs w:val="20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F37790"/>
    <w:pPr>
      <w:ind w:left="720"/>
      <w:contextualSpacing/>
    </w:p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F3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156C-3B20-4A50-A9DD-640A8865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suvada</dc:creator>
  <cp:keywords/>
  <dc:description/>
  <cp:lastModifiedBy>Sona Rossi</cp:lastModifiedBy>
  <cp:revision>31</cp:revision>
  <dcterms:created xsi:type="dcterms:W3CDTF">2023-08-25T20:38:00Z</dcterms:created>
  <dcterms:modified xsi:type="dcterms:W3CDTF">2023-09-18T08:33:00Z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f9f6fd3c-72c2-49e0-adc0-002a06b95df7</vt:lpwstr>
  </property>
</Properties>
</file>